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left"/>
        <w:rPr>
          <w:rFonts w:ascii="ＭＳ 明朝" w:hAnsi="ＭＳ 明朝"/>
          <w:b/>
          <w:color w:val="000000" w:themeColor="text1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szCs w:val="24"/>
        </w:rPr>
        <w:t>様式第１号</w:t>
      </w:r>
    </w:p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left"/>
        <w:rPr>
          <w:rFonts w:ascii="ＭＳ 明朝" w:hAnsi="ＭＳ 明朝"/>
          <w:b/>
          <w:color w:val="000000" w:themeColor="text1"/>
          <w:szCs w:val="24"/>
        </w:rPr>
      </w:pPr>
    </w:p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center"/>
        <w:rPr>
          <w:rFonts w:ascii="ＭＳ 明朝" w:hAnsi="ＭＳ 明朝"/>
          <w:b/>
          <w:color w:val="000000" w:themeColor="text1"/>
          <w:w w:val="150"/>
          <w:sz w:val="32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w w:val="150"/>
          <w:sz w:val="32"/>
          <w:szCs w:val="24"/>
        </w:rPr>
        <w:t>遊佐町生涯学習まちづくり</w:t>
      </w:r>
    </w:p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center"/>
        <w:rPr>
          <w:rFonts w:ascii="ＭＳ 明朝" w:hAnsi="ＭＳ 明朝"/>
          <w:b/>
          <w:color w:val="000000" w:themeColor="text1"/>
          <w:w w:val="150"/>
          <w:sz w:val="32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w w:val="150"/>
          <w:sz w:val="32"/>
          <w:szCs w:val="24"/>
        </w:rPr>
        <w:t>出前講座申込書</w:t>
      </w:r>
    </w:p>
    <w:p w:rsidR="00095D9A" w:rsidRPr="00E017AA" w:rsidRDefault="00095D9A" w:rsidP="00095D9A">
      <w:pPr>
        <w:widowControl/>
        <w:wordWrap w:val="0"/>
        <w:autoSpaceDE w:val="0"/>
        <w:autoSpaceDN w:val="0"/>
        <w:snapToGrid w:val="0"/>
        <w:spacing w:line="440" w:lineRule="atLeast"/>
        <w:jc w:val="right"/>
        <w:rPr>
          <w:rFonts w:ascii="ＭＳ 明朝" w:hAnsi="ＭＳ 明朝"/>
          <w:b/>
          <w:color w:val="000000" w:themeColor="text1"/>
          <w:szCs w:val="24"/>
        </w:rPr>
      </w:pPr>
    </w:p>
    <w:p w:rsidR="00095D9A" w:rsidRPr="00E017AA" w:rsidRDefault="00640D1F" w:rsidP="00C818D5">
      <w:pPr>
        <w:widowControl/>
        <w:wordWrap w:val="0"/>
        <w:autoSpaceDE w:val="0"/>
        <w:autoSpaceDN w:val="0"/>
        <w:snapToGrid w:val="0"/>
        <w:spacing w:line="440" w:lineRule="atLeast"/>
        <w:ind w:right="723"/>
        <w:jc w:val="right"/>
        <w:rPr>
          <w:rFonts w:ascii="ＭＳ 明朝" w:hAnsi="ＭＳ 明朝"/>
          <w:b/>
          <w:color w:val="000000" w:themeColor="text1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szCs w:val="24"/>
        </w:rPr>
        <w:t>20</w:t>
      </w:r>
      <w:r w:rsidR="00095D9A" w:rsidRPr="00E017AA">
        <w:rPr>
          <w:rFonts w:ascii="ＭＳ 明朝" w:hAnsi="ＭＳ 明朝" w:hint="eastAsia"/>
          <w:b/>
          <w:color w:val="000000" w:themeColor="text1"/>
          <w:szCs w:val="24"/>
        </w:rPr>
        <w:t xml:space="preserve">　　年　　月　　日</w:t>
      </w:r>
    </w:p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left"/>
        <w:rPr>
          <w:rFonts w:ascii="ＭＳ 明朝" w:hAnsi="ＭＳ 明朝"/>
          <w:b/>
          <w:color w:val="000000" w:themeColor="text1"/>
          <w:szCs w:val="24"/>
        </w:rPr>
      </w:pPr>
    </w:p>
    <w:p w:rsidR="00095D9A" w:rsidRPr="00E017AA" w:rsidRDefault="009B62F8" w:rsidP="00095D9A">
      <w:pPr>
        <w:widowControl/>
        <w:autoSpaceDE w:val="0"/>
        <w:autoSpaceDN w:val="0"/>
        <w:snapToGrid w:val="0"/>
        <w:spacing w:line="440" w:lineRule="atLeast"/>
        <w:jc w:val="left"/>
        <w:rPr>
          <w:rFonts w:ascii="ＭＳ 明朝" w:hAnsi="ＭＳ 明朝"/>
          <w:b/>
          <w:color w:val="000000" w:themeColor="text1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szCs w:val="24"/>
        </w:rPr>
        <w:t xml:space="preserve">遊　</w:t>
      </w:r>
      <w:r w:rsidR="00095D9A" w:rsidRPr="00E017AA">
        <w:rPr>
          <w:rFonts w:ascii="ＭＳ 明朝" w:hAnsi="ＭＳ 明朝" w:hint="eastAsia"/>
          <w:b/>
          <w:color w:val="000000" w:themeColor="text1"/>
          <w:szCs w:val="24"/>
        </w:rPr>
        <w:t>佐　町　長　　殿</w:t>
      </w:r>
    </w:p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jc w:val="left"/>
        <w:rPr>
          <w:rFonts w:ascii="ＭＳ 明朝" w:hAnsi="ＭＳ 明朝"/>
          <w:b/>
          <w:color w:val="000000" w:themeColor="text1"/>
          <w:szCs w:val="24"/>
        </w:r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830"/>
        <w:gridCol w:w="3192"/>
      </w:tblGrid>
      <w:tr w:rsidR="00D226D3" w:rsidRPr="00E017AA" w:rsidTr="00FE4B9F">
        <w:tc>
          <w:tcPr>
            <w:tcW w:w="1276" w:type="dxa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団 体 名</w:t>
            </w:r>
          </w:p>
        </w:tc>
        <w:tc>
          <w:tcPr>
            <w:tcW w:w="4110" w:type="dxa"/>
            <w:gridSpan w:val="2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  <w:tr w:rsidR="00D226D3" w:rsidRPr="00E017AA" w:rsidTr="00FE4B9F">
        <w:tc>
          <w:tcPr>
            <w:tcW w:w="1276" w:type="dxa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住　　所</w:t>
            </w:r>
          </w:p>
        </w:tc>
        <w:tc>
          <w:tcPr>
            <w:tcW w:w="4110" w:type="dxa"/>
            <w:gridSpan w:val="2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  <w:tr w:rsidR="00D226D3" w:rsidRPr="00E017AA" w:rsidTr="00FE4B9F">
        <w:tc>
          <w:tcPr>
            <w:tcW w:w="1276" w:type="dxa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代表者名</w:t>
            </w:r>
          </w:p>
        </w:tc>
        <w:tc>
          <w:tcPr>
            <w:tcW w:w="4110" w:type="dxa"/>
            <w:gridSpan w:val="2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  <w:tr w:rsidR="00095D9A" w:rsidRPr="00E017AA" w:rsidTr="00FE4B9F">
        <w:tc>
          <w:tcPr>
            <w:tcW w:w="2126" w:type="dxa"/>
            <w:gridSpan w:val="2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jc w:val="righ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ＴＥＬ</w:t>
            </w:r>
          </w:p>
        </w:tc>
        <w:tc>
          <w:tcPr>
            <w:tcW w:w="3260" w:type="dxa"/>
            <w:vAlign w:val="center"/>
          </w:tcPr>
          <w:p w:rsidR="00095D9A" w:rsidRPr="00E017AA" w:rsidRDefault="00095D9A" w:rsidP="00FE4B9F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　　　－　　　　　　</w:t>
            </w:r>
          </w:p>
        </w:tc>
      </w:tr>
    </w:tbl>
    <w:p w:rsidR="00095D9A" w:rsidRPr="00E017AA" w:rsidRDefault="00095D9A" w:rsidP="00095D9A">
      <w:pPr>
        <w:widowControl/>
        <w:autoSpaceDE w:val="0"/>
        <w:autoSpaceDN w:val="0"/>
        <w:snapToGrid w:val="0"/>
        <w:spacing w:line="440" w:lineRule="atLeast"/>
        <w:ind w:right="960"/>
        <w:rPr>
          <w:rFonts w:ascii="ＭＳ 明朝" w:hAnsi="ＭＳ 明朝"/>
          <w:b/>
          <w:color w:val="000000" w:themeColor="text1"/>
          <w:szCs w:val="24"/>
        </w:rPr>
      </w:pPr>
    </w:p>
    <w:p w:rsidR="00095D9A" w:rsidRDefault="00095D9A" w:rsidP="00CA72F5">
      <w:pPr>
        <w:widowControl/>
        <w:autoSpaceDE w:val="0"/>
        <w:autoSpaceDN w:val="0"/>
        <w:snapToGrid w:val="0"/>
        <w:spacing w:afterLines="50" w:after="180" w:line="440" w:lineRule="atLeast"/>
        <w:ind w:firstLineChars="100" w:firstLine="241"/>
        <w:rPr>
          <w:rFonts w:ascii="ＭＳ 明朝" w:hAnsi="ＭＳ 明朝"/>
          <w:b/>
          <w:color w:val="000000" w:themeColor="text1"/>
          <w:szCs w:val="24"/>
        </w:rPr>
      </w:pPr>
      <w:r w:rsidRPr="00E017AA">
        <w:rPr>
          <w:rFonts w:ascii="ＭＳ 明朝" w:hAnsi="ＭＳ 明朝" w:hint="eastAsia"/>
          <w:b/>
          <w:color w:val="000000" w:themeColor="text1"/>
          <w:szCs w:val="24"/>
        </w:rPr>
        <w:t>遊佐町生涯学習まちづくり出前講座を受講したいので、次のとおり申し込みます。</w:t>
      </w: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353"/>
        <w:gridCol w:w="8276"/>
      </w:tblGrid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希望日時</w:t>
            </w:r>
          </w:p>
        </w:tc>
        <w:tc>
          <w:tcPr>
            <w:tcW w:w="8283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ind w:firstLineChars="300" w:firstLine="723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　　年　　　月　　　日 （　　）</w:t>
            </w:r>
          </w:p>
          <w:p w:rsidR="00EF5A38" w:rsidRPr="00E017AA" w:rsidRDefault="00EF5A38" w:rsidP="00EF5A38">
            <w:pPr>
              <w:widowControl/>
              <w:wordWrap w:val="0"/>
              <w:autoSpaceDE w:val="0"/>
              <w:autoSpaceDN w:val="0"/>
              <w:snapToGrid w:val="0"/>
              <w:spacing w:line="440" w:lineRule="atLeast"/>
              <w:jc w:val="righ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時　　　分 ～ 　　　時　　　分　　　</w:t>
            </w:r>
          </w:p>
        </w:tc>
      </w:tr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場　　所</w:t>
            </w:r>
          </w:p>
        </w:tc>
        <w:tc>
          <w:tcPr>
            <w:tcW w:w="8283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希望講座</w:t>
            </w:r>
          </w:p>
        </w:tc>
        <w:tc>
          <w:tcPr>
            <w:tcW w:w="8283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番号（</w:t>
            </w:r>
            <w:r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</w:t>
            </w: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）講座名（　　　　　　</w:t>
            </w:r>
            <w:r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</w:t>
            </w: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　　　　　　　　　　　　　　）</w:t>
            </w:r>
          </w:p>
        </w:tc>
      </w:tr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参加人数</w:t>
            </w:r>
          </w:p>
        </w:tc>
        <w:tc>
          <w:tcPr>
            <w:tcW w:w="8283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人</w:t>
            </w:r>
          </w:p>
        </w:tc>
      </w:tr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担当講師</w:t>
            </w:r>
          </w:p>
        </w:tc>
        <w:tc>
          <w:tcPr>
            <w:tcW w:w="8283" w:type="dxa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  <w:tr w:rsidR="00EF5A38" w:rsidRPr="00E017AA" w:rsidTr="00EF5A38">
        <w:trPr>
          <w:trHeight w:val="880"/>
        </w:trPr>
        <w:tc>
          <w:tcPr>
            <w:tcW w:w="1356" w:type="dxa"/>
            <w:vAlign w:val="center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備　　考</w:t>
            </w:r>
          </w:p>
        </w:tc>
        <w:tc>
          <w:tcPr>
            <w:tcW w:w="8283" w:type="dxa"/>
          </w:tcPr>
          <w:p w:rsidR="00EF5A38" w:rsidRPr="00E017AA" w:rsidRDefault="00EF5A38" w:rsidP="00EF5A38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</w:tbl>
    <w:p w:rsidR="00C818D5" w:rsidRDefault="002C23CE" w:rsidP="002C23CE">
      <w:pPr>
        <w:widowControl/>
        <w:autoSpaceDE w:val="0"/>
        <w:autoSpaceDN w:val="0"/>
        <w:snapToGrid w:val="0"/>
        <w:spacing w:afterLines="50" w:after="180" w:line="240" w:lineRule="atLeast"/>
        <w:jc w:val="center"/>
        <w:rPr>
          <w:rFonts w:ascii="ＭＳ 明朝" w:hAnsi="ＭＳ 明朝"/>
          <w:b/>
          <w:color w:val="000000" w:themeColor="text1"/>
          <w:szCs w:val="24"/>
        </w:rPr>
      </w:pPr>
      <w:r>
        <w:rPr>
          <w:rFonts w:ascii="ＭＳ 明朝" w:hAnsi="ＭＳ 明朝" w:hint="eastAsia"/>
          <w:b/>
          <w:color w:val="000000" w:themeColor="text1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Y="-46"/>
        <w:tblW w:w="9660" w:type="dxa"/>
        <w:tblLayout w:type="fixed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2415"/>
        <w:gridCol w:w="805"/>
        <w:gridCol w:w="805"/>
        <w:gridCol w:w="805"/>
        <w:gridCol w:w="2415"/>
      </w:tblGrid>
      <w:tr w:rsidR="006E18E5" w:rsidRPr="00E017AA" w:rsidTr="006E18E5">
        <w:tc>
          <w:tcPr>
            <w:tcW w:w="48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教育委員会　教育課</w:t>
            </w:r>
          </w:p>
        </w:tc>
        <w:tc>
          <w:tcPr>
            <w:tcW w:w="48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wordWrap w:val="0"/>
              <w:autoSpaceDE w:val="0"/>
              <w:autoSpaceDN w:val="0"/>
              <w:snapToGrid w:val="0"/>
              <w:spacing w:line="440" w:lineRule="atLeast"/>
              <w:ind w:right="480" w:firstLineChars="750" w:firstLine="1807"/>
              <w:jc w:val="righ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課　　 　　　　　係</w:t>
            </w:r>
          </w:p>
        </w:tc>
      </w:tr>
      <w:tr w:rsidR="006E18E5" w:rsidRPr="00E017AA" w:rsidTr="006E18E5">
        <w:tc>
          <w:tcPr>
            <w:tcW w:w="805" w:type="dxa"/>
            <w:tcBorders>
              <w:lef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課長</w:t>
            </w:r>
          </w:p>
        </w:tc>
        <w:tc>
          <w:tcPr>
            <w:tcW w:w="805" w:type="dxa"/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補佐</w:t>
            </w:r>
          </w:p>
        </w:tc>
        <w:tc>
          <w:tcPr>
            <w:tcW w:w="805" w:type="dxa"/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係長</w:t>
            </w:r>
          </w:p>
        </w:tc>
        <w:tc>
          <w:tcPr>
            <w:tcW w:w="2415" w:type="dxa"/>
            <w:tcBorders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係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課長</w:t>
            </w:r>
          </w:p>
        </w:tc>
        <w:tc>
          <w:tcPr>
            <w:tcW w:w="805" w:type="dxa"/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補佐</w:t>
            </w:r>
          </w:p>
        </w:tc>
        <w:tc>
          <w:tcPr>
            <w:tcW w:w="805" w:type="dxa"/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 xml:space="preserve">　長</w:t>
            </w:r>
          </w:p>
        </w:tc>
        <w:tc>
          <w:tcPr>
            <w:tcW w:w="2415" w:type="dxa"/>
            <w:tcBorders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明朝" w:hAnsi="ＭＳ 明朝"/>
                <w:b/>
                <w:color w:val="000000" w:themeColor="text1"/>
                <w:szCs w:val="24"/>
              </w:rPr>
            </w:pPr>
            <w:r w:rsidRPr="00E017AA">
              <w:rPr>
                <w:rFonts w:ascii="ＭＳ 明朝" w:hAnsi="ＭＳ 明朝" w:hint="eastAsia"/>
                <w:b/>
                <w:color w:val="000000" w:themeColor="text1"/>
                <w:szCs w:val="24"/>
              </w:rPr>
              <w:t>係</w:t>
            </w:r>
          </w:p>
        </w:tc>
      </w:tr>
      <w:tr w:rsidR="006E18E5" w:rsidRPr="00E017AA" w:rsidTr="006E18E5">
        <w:trPr>
          <w:trHeight w:val="765"/>
        </w:trPr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2415" w:type="dxa"/>
            <w:tcBorders>
              <w:bottom w:val="single" w:sz="18" w:space="0" w:color="auto"/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  <w:tc>
          <w:tcPr>
            <w:tcW w:w="2415" w:type="dxa"/>
            <w:tcBorders>
              <w:bottom w:val="single" w:sz="18" w:space="0" w:color="auto"/>
              <w:right w:val="single" w:sz="18" w:space="0" w:color="auto"/>
            </w:tcBorders>
          </w:tcPr>
          <w:p w:rsidR="006E18E5" w:rsidRPr="00E017AA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rPr>
                <w:rFonts w:ascii="ＭＳ 明朝" w:hAnsi="ＭＳ 明朝"/>
                <w:b/>
                <w:color w:val="000000" w:themeColor="text1"/>
                <w:szCs w:val="24"/>
              </w:rPr>
            </w:pPr>
          </w:p>
        </w:tc>
      </w:tr>
    </w:tbl>
    <w:p w:rsidR="00C818D5" w:rsidRPr="00D226D3" w:rsidRDefault="00002339" w:rsidP="00C818D5">
      <w:pPr>
        <w:widowControl/>
        <w:autoSpaceDE w:val="0"/>
        <w:autoSpaceDN w:val="0"/>
        <w:ind w:firstLineChars="200" w:firstLine="880"/>
        <w:rPr>
          <w:rFonts w:ascii="HGP創英角ｺﾞｼｯｸUB" w:eastAsia="HGP創英角ｺﾞｼｯｸUB" w:hAnsi="HGP創英角ｺﾞｼｯｸUB"/>
          <w:color w:val="000000" w:themeColor="text1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56"/>
        </w:rPr>
        <w:lastRenderedPageBreak/>
        <w:t>2026</w:t>
      </w:r>
      <w:r w:rsidR="00C818D5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56"/>
        </w:rPr>
        <w:t>年</w:t>
      </w:r>
      <w:r w:rsidR="00C818D5" w:rsidRPr="00D226D3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56"/>
        </w:rPr>
        <w:t>度 生涯学習まちづくり出</w:t>
      </w:r>
      <w:r w:rsidR="00C818D5" w:rsidRPr="00D226D3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44"/>
        </w:rPr>
        <w:t>前講座</w:t>
      </w:r>
    </w:p>
    <w:p w:rsidR="00C818D5" w:rsidRPr="00D226D3" w:rsidRDefault="007F722F" w:rsidP="00C818D5">
      <w:pPr>
        <w:widowControl/>
        <w:autoSpaceDE w:val="0"/>
        <w:autoSpaceDN w:val="0"/>
        <w:snapToGrid w:val="0"/>
        <w:spacing w:line="440" w:lineRule="atLeast"/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1F987F45" wp14:editId="385740CD">
            <wp:simplePos x="0" y="0"/>
            <wp:positionH relativeFrom="column">
              <wp:posOffset>249555</wp:posOffset>
            </wp:positionH>
            <wp:positionV relativeFrom="paragraph">
              <wp:posOffset>20955</wp:posOffset>
            </wp:positionV>
            <wp:extent cx="1457325" cy="1457325"/>
            <wp:effectExtent l="171450" t="19050" r="0" b="1428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米～ちゃんピース画像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effectLst>
                      <a:outerShdw blurRad="254000"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65DBDEF" wp14:editId="554C3BE9">
                <wp:simplePos x="0" y="0"/>
                <wp:positionH relativeFrom="column">
                  <wp:posOffset>389573</wp:posOffset>
                </wp:positionH>
                <wp:positionV relativeFrom="paragraph">
                  <wp:posOffset>19685</wp:posOffset>
                </wp:positionV>
                <wp:extent cx="6054090" cy="0"/>
                <wp:effectExtent l="38100" t="38100" r="0" b="3810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ln w="76200" cap="rnd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38663" id="直線コネクタ 5" o:spid="_x0000_s1026" style="position:absolute;left:0;text-align:left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7pt,1.55pt" to="507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SjNgIAAJ0EAAAOAAAAZHJzL2Uyb0RvYy54bWysVEuOEzEQ3SNxB8t70p0RCdBKZxYTDZsB&#10;IgYO4HHbaQv/ZDvpzjasuQAcgsUgseQwWcw1KNtJDxnYgMjCapfrvar3XM7svFcSbZjzwugaj0cl&#10;RkxT0wi9qvH7d5dPnmPkA9ENkUazGm+Zx+fzx49mna3YmWmNbJhDQKJ91dkatyHYqig8bZkifmQs&#10;03DIjVMkwNatisaRDtiVLM7Kclp0xjXWGcq8h+giH+J54uec0fCGc88CkjWG3kJaXVpv4lrMZ6Ra&#10;OWJbQQ9tkH/oQhGhoehAtSCBoLUTv1EpQZ3xhocRNaownAvKkgZQMy4fqLluiWVJC5jj7WCT/3+0&#10;9PVm6ZBoajzBSBMFV3T35dvd98/73e3+46f97ut+9wNNok+d9RWkX+ili0ppr6/tlaEfPJwVJ4dx&#10;421O67lTMR2koj75vh18Z31AFILTcvK0fAHXQ49nBamOQOt8eMmMQvGjxlLoaAmpyObKh1iaVMeU&#10;GJYadTV+NoXhAD4CI+V0A1/KgkavVwnrjRTNpZAyItKssQvp0IbAlIR+nHLkWr0yTY5NSvjlWYEw&#10;TNSDMPQwsKSOTgrE9hbEtxnkt35hQiZzZq2brEHqg4vZuGRh2EqWNb1lHC4JrMq9DcUyJaGU6TCO&#10;nNCJ1JAdYRwEDsAyC4/v6l7rKfCQH6EsPZ2/AQ+IVNnoMICV0Mb9qXp0OrfMc/7Rgaw7WnBjmu3S&#10;xaS4gzeQFB7ea3xkv+5T1v2/yvwnAAAA//8DAFBLAwQUAAYACAAAACEAhGUeq94AAAAHAQAADwAA&#10;AGRycy9kb3ducmV2LnhtbEyPwU7DMBBE70j8g7VI3KgdWkUojVMhUCniUjVBFUc33iYBex1itw1/&#10;j8ulHGdnNPM2X4zWsCMOvnMkIZkIYEi10x01Et6r5d0DMB8UaWUcoYQf9LAorq9ylWl3og0ey9Cw&#10;WEI+UxLaEPqMc1+3aJWfuB4pens3WBWiHBquB3WK5dbweyFSblVHcaFVPT61WH+VBythPa1eyyoV&#10;q4/1Zmk+n1ff2+3Lm5S3N+PjHFjAMVzCcMaP6FBEpp07kPbMSEiTWUxKmCbAzrZIZvGV3d+BFzn/&#10;z1/8AgAA//8DAFBLAQItABQABgAIAAAAIQC2gziS/gAAAOEBAAATAAAAAAAAAAAAAAAAAAAAAABb&#10;Q29udGVudF9UeXBlc10ueG1sUEsBAi0AFAAGAAgAAAAhADj9If/WAAAAlAEAAAsAAAAAAAAAAAAA&#10;AAAALwEAAF9yZWxzLy5yZWxzUEsBAi0AFAAGAAgAAAAhAG2+RKM2AgAAnQQAAA4AAAAAAAAAAAAA&#10;AAAALgIAAGRycy9lMm9Eb2MueG1sUEsBAi0AFAAGAAgAAAAhAIRlHqveAAAABwEAAA8AAAAAAAAA&#10;AAAAAAAAkAQAAGRycy9kb3ducmV2LnhtbFBLBQYAAAAABAAEAPMAAACbBQAAAAA=&#10;" strokecolor="gray [1629]" strokeweight="6pt">
                <v:stroke dashstyle="1 1" endcap="round"/>
                <o:lock v:ext="edit" shapetype="f"/>
              </v:line>
            </w:pict>
          </mc:Fallback>
        </mc:AlternateContent>
      </w:r>
    </w:p>
    <w:p w:rsidR="00C818D5" w:rsidRPr="00D226D3" w:rsidRDefault="00C818D5" w:rsidP="007F722F">
      <w:pPr>
        <w:widowControl/>
        <w:autoSpaceDE w:val="0"/>
        <w:autoSpaceDN w:val="0"/>
        <w:snapToGrid w:val="0"/>
        <w:spacing w:line="440" w:lineRule="atLeast"/>
        <w:ind w:leftChars="825" w:left="2268" w:hangingChars="103" w:hanging="288"/>
        <w:jc w:val="left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D226D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7F722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r w:rsidRPr="00D226D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生涯学習まちづくり出前講座は、町がおこなっている仕事の中で、町民の皆さんが聞きたい内容を、町職員等が地域に出向いて説明し意見交換を行う事業です。どうぞお気軽にご利用ください。</w:t>
      </w:r>
    </w:p>
    <w:tbl>
      <w:tblPr>
        <w:tblStyle w:val="a3"/>
        <w:tblpPr w:leftFromText="142" w:rightFromText="142" w:vertAnchor="text" w:horzAnchor="margin" w:tblpY="295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788"/>
        <w:gridCol w:w="7302"/>
      </w:tblGrid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申し込み</w:t>
            </w:r>
          </w:p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できる方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町内に在住、在勤、在学している５人以上の団体、</w:t>
            </w:r>
          </w:p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グループ等</w:t>
            </w:r>
          </w:p>
        </w:tc>
      </w:tr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開催時間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午前９時 ～ 午後９時までの２時間以内</w:t>
            </w:r>
          </w:p>
        </w:tc>
      </w:tr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開催場所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町内に限ります</w:t>
            </w:r>
          </w:p>
        </w:tc>
      </w:tr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講　　師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町職員</w:t>
            </w:r>
            <w:r w:rsidRPr="00D226D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（講座の内容によりスポーツ推進委員等の</w:t>
            </w:r>
          </w:p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700" w:firstLine="4760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対応となります）</w:t>
            </w:r>
          </w:p>
        </w:tc>
      </w:tr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講 師 料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料</w:t>
            </w:r>
          </w:p>
        </w:tc>
      </w:tr>
      <w:tr w:rsidR="006E18E5" w:rsidRPr="00D226D3" w:rsidTr="006E18E5">
        <w:trPr>
          <w:trHeight w:val="858"/>
        </w:trPr>
        <w:tc>
          <w:tcPr>
            <w:tcW w:w="1788" w:type="dxa"/>
            <w:shd w:val="clear" w:color="auto" w:fill="262626" w:themeFill="text1" w:themeFillTint="D9"/>
            <w:vAlign w:val="center"/>
          </w:tcPr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8"/>
                <w:szCs w:val="28"/>
              </w:rPr>
              <w:t>申し込み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6E18E5" w:rsidRPr="002457E0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81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w w:val="8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 xml:space="preserve">※　</w:t>
            </w:r>
            <w:r w:rsidRPr="002457E0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8"/>
                <w:szCs w:val="28"/>
              </w:rPr>
              <w:t>開催日の２週間前までに、お申込みください。</w:t>
            </w:r>
          </w:p>
          <w:p w:rsidR="006E18E5" w:rsidRPr="002457E0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ind w:firstLineChars="100" w:firstLine="226"/>
              <w:rPr>
                <w:rFonts w:ascii="ＭＳ Ｐゴシック" w:eastAsia="ＭＳ Ｐゴシック" w:hAnsi="ＭＳ Ｐゴシック"/>
                <w:b/>
                <w:color w:val="000000" w:themeColor="text1"/>
                <w:w w:val="80"/>
                <w:sz w:val="28"/>
                <w:szCs w:val="28"/>
              </w:rPr>
            </w:pPr>
            <w:r w:rsidRPr="002457E0"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80"/>
                <w:sz w:val="28"/>
                <w:szCs w:val="28"/>
              </w:rPr>
              <w:t>遊佐町教育委員会 教育課 社会教育係（遊佐町生涯学習センター内）</w:t>
            </w:r>
          </w:p>
          <w:p w:rsidR="006E18E5" w:rsidRPr="00D226D3" w:rsidRDefault="006E18E5" w:rsidP="006E18E5">
            <w:pPr>
              <w:widowControl/>
              <w:autoSpaceDE w:val="0"/>
              <w:autoSpaceDN w:val="0"/>
              <w:snapToGrid w:val="0"/>
              <w:spacing w:line="440" w:lineRule="atLeas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226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ＴＥＬ：７２－２２３６　　　ＦＡＸ：７１－１２２２</w:t>
            </w:r>
          </w:p>
        </w:tc>
      </w:tr>
    </w:tbl>
    <w:p w:rsidR="00C818D5" w:rsidRPr="00D226D3" w:rsidRDefault="00C818D5" w:rsidP="00C818D5">
      <w:pPr>
        <w:widowControl/>
        <w:autoSpaceDE w:val="0"/>
        <w:autoSpaceDN w:val="0"/>
        <w:snapToGrid w:val="0"/>
        <w:spacing w:line="440" w:lineRule="atLeast"/>
        <w:jc w:val="left"/>
        <w:rPr>
          <w:color w:val="000000" w:themeColor="text1"/>
          <w:sz w:val="28"/>
          <w:szCs w:val="28"/>
        </w:rPr>
      </w:pPr>
    </w:p>
    <w:p w:rsidR="00C818D5" w:rsidRDefault="00C818D5" w:rsidP="002B2B47">
      <w:pPr>
        <w:widowControl/>
        <w:autoSpaceDE w:val="0"/>
        <w:autoSpaceDN w:val="0"/>
        <w:snapToGrid w:val="0"/>
        <w:spacing w:afterLines="50" w:after="180" w:line="440" w:lineRule="atLeast"/>
        <w:jc w:val="center"/>
        <w:rPr>
          <w:rFonts w:ascii="ＭＳ 明朝" w:hAnsi="ＭＳ 明朝"/>
          <w:b/>
          <w:color w:val="000000" w:themeColor="text1"/>
          <w:szCs w:val="24"/>
        </w:rPr>
      </w:pPr>
    </w:p>
    <w:p w:rsidR="00C818D5" w:rsidRDefault="00C818D5" w:rsidP="002B2B47">
      <w:pPr>
        <w:widowControl/>
        <w:autoSpaceDE w:val="0"/>
        <w:autoSpaceDN w:val="0"/>
        <w:snapToGrid w:val="0"/>
        <w:spacing w:afterLines="50" w:after="180" w:line="440" w:lineRule="atLeast"/>
        <w:jc w:val="center"/>
        <w:rPr>
          <w:rFonts w:ascii="ＭＳ 明朝" w:hAnsi="ＭＳ 明朝"/>
          <w:b/>
          <w:color w:val="000000" w:themeColor="text1"/>
          <w:szCs w:val="24"/>
        </w:rPr>
      </w:pPr>
    </w:p>
    <w:p w:rsidR="00CE373F" w:rsidRDefault="00DD48F1" w:rsidP="00A3273E">
      <w:pPr>
        <w:widowControl/>
        <w:autoSpaceDE w:val="0"/>
        <w:autoSpaceDN w:val="0"/>
        <w:snapToGrid w:val="0"/>
        <w:spacing w:line="140" w:lineRule="atLeast"/>
        <w:jc w:val="left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明朝" w:hAnsi="ＭＳ 明朝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6B1988" wp14:editId="5BBF5CE8">
                <wp:simplePos x="0" y="0"/>
                <wp:positionH relativeFrom="column">
                  <wp:posOffset>-186690</wp:posOffset>
                </wp:positionH>
                <wp:positionV relativeFrom="paragraph">
                  <wp:posOffset>2904490</wp:posOffset>
                </wp:positionV>
                <wp:extent cx="6675120" cy="35286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352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48F1" w:rsidRPr="006E6DB2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4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6D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【出前講座の内容について】</w:t>
                            </w:r>
                          </w:p>
                          <w:p w:rsidR="00DD48F1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leftChars="100" w:left="240"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今年度は</w:t>
                            </w:r>
                            <w:r w:rsidR="00F825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全７６</w:t>
                            </w:r>
                            <w:r w:rsidRPr="007854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種類</w:t>
                            </w:r>
                            <w:r w:rsidRPr="006E6D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のメニューを用意しています。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数ある講座の中から選択に</w:t>
                            </w:r>
                            <w:r w:rsidRPr="006E6D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迷っている方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は下を参考に検討してみてください</w:t>
                            </w:r>
                            <w:r w:rsidRPr="006E6D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。</w:t>
                            </w:r>
                          </w:p>
                          <w:p w:rsidR="00DD48F1" w:rsidRPr="0052198C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firstLineChars="100" w:firstLine="24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5219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◇　</w:t>
                            </w:r>
                            <w:r w:rsidR="000023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2025</w:t>
                            </w:r>
                            <w:r w:rsidRPr="005219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年度に一番受講人数が多かった講座　：　「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交通安全教室</w:t>
                            </w:r>
                            <w:r w:rsidRPr="005219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」 </w:t>
                            </w:r>
                          </w:p>
                          <w:p w:rsidR="00DD48F1" w:rsidRPr="0052198C" w:rsidRDefault="00DD48F1" w:rsidP="00FB540B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leftChars="99" w:left="706" w:rightChars="-7" w:right="-17" w:hangingChars="195" w:hanging="468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</w:pPr>
                            <w:r w:rsidRPr="005219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 xml:space="preserve">　　　　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日々の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ニュースで交通事故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が報じられない日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は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無いように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思います。事故の当事者に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は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絶対になりたく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ないものです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。</w:t>
                            </w:r>
                            <w:r w:rsidR="00FB540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交通安全専門指導員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が</w:t>
                            </w:r>
                            <w:r w:rsidR="00CD416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堅苦しくなく</w:t>
                            </w:r>
                            <w:r w:rsidR="00552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和やかな</w:t>
                            </w:r>
                            <w:r w:rsidR="005521F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雰囲気で、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ポイントを押さえ</w:t>
                            </w:r>
                            <w:r w:rsidR="00552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た</w:t>
                            </w:r>
                            <w:r w:rsidR="00FB540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講話を行います。</w:t>
                            </w:r>
                            <w:r w:rsidRPr="005219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講座を活用して</w:t>
                            </w:r>
                            <w:r w:rsidR="0008738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安全</w:t>
                            </w:r>
                            <w:r w:rsidRPr="005219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意識を高めていってはいかがでしょうか。</w:t>
                            </w:r>
                          </w:p>
                          <w:p w:rsidR="00DD48F1" w:rsidRPr="00000B9A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firstLineChars="100" w:firstLine="24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◇　</w:t>
                            </w:r>
                            <w:r w:rsidR="00A2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新設の講座　：　７</w:t>
                            </w:r>
                            <w:r w:rsidRPr="00000B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講座が</w:t>
                            </w:r>
                            <w:r w:rsidR="009C0E7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  <w:t>新しく</w:t>
                            </w:r>
                            <w:r w:rsidR="009C0E7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加わり</w:t>
                            </w:r>
                            <w:bookmarkStart w:id="0" w:name="_GoBack"/>
                            <w:bookmarkEnd w:id="0"/>
                            <w:r w:rsidRPr="00000B9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  <w:t>ました！！</w:t>
                            </w:r>
                          </w:p>
                          <w:p w:rsidR="00DD48F1" w:rsidRPr="00925CEA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</w:pP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 xml:space="preserve">　　　　</w:t>
                            </w:r>
                            <w:r w:rsidRPr="00925CE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町民の皆様の要望に沿</w:t>
                            </w: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える</w:t>
                            </w:r>
                            <w:r w:rsidRPr="00925CE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よう</w:t>
                            </w: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に</w:t>
                            </w:r>
                            <w:r w:rsidRPr="00925CE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見直しを</w:t>
                            </w:r>
                            <w:r w:rsidRPr="00925CE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行いました</w:t>
                            </w:r>
                            <w:r w:rsidRPr="00925C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。ご活用</w:t>
                            </w:r>
                            <w:r w:rsidRPr="00925CE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ください。</w:t>
                            </w:r>
                          </w:p>
                          <w:p w:rsidR="00DD48F1" w:rsidRPr="009A2C48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firstLineChars="100" w:firstLine="24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9A2C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◇　オススメの講座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形式</w:t>
                            </w:r>
                            <w:r w:rsidRPr="009A2C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>複数を組み合わせて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8"/>
                              </w:rPr>
                              <w:t>実施</w:t>
                            </w:r>
                            <w:r w:rsidRPr="009A2C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</w:p>
                          <w:p w:rsidR="00DD48F1" w:rsidRPr="009A2C48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leftChars="295" w:left="708" w:rightChars="51" w:right="122" w:firstLineChars="54" w:firstLine="13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何でも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健康相談で血圧測定をした後、</w:t>
                            </w:r>
                            <w:r w:rsidR="00BE6E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防災</w:t>
                            </w:r>
                            <w:r w:rsidR="00BE6E3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の講座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を実施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するなど二つや三つの講座を組み合わせると、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参加者の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8"/>
                              </w:rPr>
                              <w:t>満足度が上がります。ぜひ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ご利用ください！！</w:t>
                            </w:r>
                          </w:p>
                          <w:p w:rsidR="00DD48F1" w:rsidRDefault="00DD48F1" w:rsidP="00DD48F1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80" w:lineRule="exact"/>
                              <w:ind w:leftChars="100" w:left="240" w:rightChars="110" w:right="264" w:firstLineChars="118" w:firstLine="283"/>
                            </w:pPr>
                            <w:r w:rsidRPr="009A2C4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8"/>
                              </w:rPr>
                              <w:t>その他にも、ご要望に応じて調整しながら内容を決定できる「特製メニュー」もあります。生活に役立つ講座を、ぜひご活用下さい！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B1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4.7pt;margin-top:228.7pt;width:525.6pt;height:27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h+YgIAAIsEAAAOAAAAZHJzL2Uyb0RvYy54bWysVMFuGjEQvVfqP1i+lwUCJFmxRJSIqhJK&#10;IpEqZ+P1wkpej2sbdukRpKgf0V+oeu737I907AVC056qXrxjz/h55r2ZHd5UhSQbYWwOKqGdVpsS&#10;oTikuVom9NPj9N0VJdYxlTIJSiR0Kyy9Gb19Myx1LLqwApkKQxBE2bjUCV05p+MosnwlCmZboIVC&#10;ZwamYA63ZhmlhpWIXsio224PohJMqg1wYS2e3jZOOgr4WSa4u88yKxyRCcXcXFhNWBd+jUZDFi8N&#10;06ucH9Jg/5BFwXKFj56gbpljZG3yP6CKnBuwkLkWhyKCLMu5CDVgNZ32q2rmK6ZFqAXJsfpEk/1/&#10;sPxu82BInia0S4liBUpU75/r3fd697PefyX1/lu939e7H7gnXU9XqW2Mt+Ya77nqPVQo+/Hc4qFn&#10;ocpM4b9YH0E/Er89kS0qRzgeDgaX/U4XXRx9F/3u1eC673Gil+vaWPdBQEG8kVCDagaS2WZmXRN6&#10;DPGvWZB5Os2lDBvfQWIiDdkw1F66kCSC/xYlFSkxlYt+OwAr8NcbZKkwF19sU5S3XLWoDgwsIN0i&#10;AQaajrKaT3NMcsase2AGWwgLw7Fw97hkEvAROFiUrMB8+du5j0dl0UtJiS2ZUPt5zYygRH5UqPl1&#10;p9fzPRw2vf6lJ8+cexbnHrUuJoCVd3AANQ+mj3fyaGYGiiecnrF/FV1McXw7oe5oTlwzKDh9XIzH&#10;IQi7VjM3U3PNPbRn2kvwWD0xow86OZT4Do7Ny+JXcjWx/qaC8dpBlgctPcENqwfeseNDNxym04/U&#10;+T5EvfxDRr8AAAD//wMAUEsDBBQABgAIAAAAIQBdFYnv4wAAAA0BAAAPAAAAZHJzL2Rvd25yZXYu&#10;eG1sTI9LT8MwEITvSPwHa5G4oNZ5tBRCnAohHhI3Gh7i5sZLEhGvo9hNwr9ne4LbjPbT7Ey+nW0n&#10;Rhx860hBvIxAIFXOtFQreC0fFlcgfNBkdOcIFfygh21xepLrzLiJXnDchVpwCPlMK2hC6DMpfdWg&#10;1X7peiS+fbnB6sB2qKUZ9MThtpNJFF1Kq1viD43u8a7B6nt3sAo+L+qPZz8/vk3pOu3vn8Zy825K&#10;pc7P5tsbEAHn8AfDsT5Xh4I77d2BjBedgkVyvWJUwWq9YXEkoiTmNfujitMYZJHL/yuKXwAAAP//&#10;AwBQSwECLQAUAAYACAAAACEAtoM4kv4AAADhAQAAEwAAAAAAAAAAAAAAAAAAAAAAW0NvbnRlbnRf&#10;VHlwZXNdLnhtbFBLAQItABQABgAIAAAAIQA4/SH/1gAAAJQBAAALAAAAAAAAAAAAAAAAAC8BAABf&#10;cmVscy8ucmVsc1BLAQItABQABgAIAAAAIQA7z/h+YgIAAIsEAAAOAAAAAAAAAAAAAAAAAC4CAABk&#10;cnMvZTJvRG9jLnhtbFBLAQItABQABgAIAAAAIQBdFYnv4wAAAA0BAAAPAAAAAAAAAAAAAAAAALwE&#10;AABkcnMvZG93bnJldi54bWxQSwUGAAAAAAQABADzAAAAzAUAAAAA&#10;" fillcolor="white [3201]" stroked="f" strokeweight=".5pt">
                <v:textbox>
                  <w:txbxContent>
                    <w:p w:rsidR="00DD48F1" w:rsidRPr="006E6DB2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440" w:lineRule="atLeas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E6D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【出前講座の内容について】</w:t>
                      </w:r>
                    </w:p>
                    <w:p w:rsidR="00DD48F1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leftChars="100" w:left="240"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今年度は</w:t>
                      </w:r>
                      <w:r w:rsidR="00F8255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全７６</w:t>
                      </w:r>
                      <w:r w:rsidRPr="007854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種類</w:t>
                      </w:r>
                      <w:r w:rsidRPr="006E6D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のメニューを用意しています。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数ある講座の中から選択に</w:t>
                      </w:r>
                      <w:r w:rsidRPr="006E6D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迷っている方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は下を参考に検討してみてください</w:t>
                      </w:r>
                      <w:r w:rsidRPr="006E6D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。</w:t>
                      </w:r>
                    </w:p>
                    <w:p w:rsidR="00DD48F1" w:rsidRPr="0052198C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firstLineChars="100" w:firstLine="24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</w:pPr>
                      <w:r w:rsidRPr="0052198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 xml:space="preserve">◇　</w:t>
                      </w:r>
                      <w:r w:rsidR="0000233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2025</w:t>
                      </w:r>
                      <w:r w:rsidRPr="0052198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年度に一番受講人数が多かった講座　：　「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交通安全教室</w:t>
                      </w:r>
                      <w:r w:rsidRPr="0052198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 xml:space="preserve">」 </w:t>
                      </w:r>
                    </w:p>
                    <w:p w:rsidR="00DD48F1" w:rsidRPr="0052198C" w:rsidRDefault="00DD48F1" w:rsidP="00FB540B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leftChars="99" w:left="706" w:rightChars="-7" w:right="-17" w:hangingChars="195" w:hanging="468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</w:pPr>
                      <w:r w:rsidRPr="005219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 xml:space="preserve">　　　　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日々の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ニュースで交通事故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が報じられない日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は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無いように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思います。事故の当事者に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は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絶対になりたく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ないものです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。</w:t>
                      </w:r>
                      <w:r w:rsidR="00FB540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交通安全専門指導員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が</w:t>
                      </w:r>
                      <w:r w:rsidR="00CD416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堅苦しくなく</w:t>
                      </w:r>
                      <w:r w:rsidR="005521F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和やかな</w:t>
                      </w:r>
                      <w:r w:rsidR="005521F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雰囲気で、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ポイントを押さえ</w:t>
                      </w:r>
                      <w:r w:rsidR="005521F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た</w:t>
                      </w:r>
                      <w:r w:rsidR="00FB540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講話を行います。</w:t>
                      </w:r>
                      <w:r w:rsidRPr="005219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講座を活用して</w:t>
                      </w:r>
                      <w:r w:rsidR="0008738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安全</w:t>
                      </w:r>
                      <w:r w:rsidRPr="005219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意識を高めていってはいかがでしょうか。</w:t>
                      </w:r>
                    </w:p>
                    <w:p w:rsidR="00DD48F1" w:rsidRPr="00000B9A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firstLineChars="100" w:firstLine="24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</w:pPr>
                      <w:r w:rsidRPr="00925CE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 xml:space="preserve">◇　</w:t>
                      </w:r>
                      <w:r w:rsidR="00A21D7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新設の講座　：　７</w:t>
                      </w:r>
                      <w:r w:rsidRPr="00000B9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講座が</w:t>
                      </w:r>
                      <w:r w:rsidR="009C0E7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  <w:t>新しく</w:t>
                      </w:r>
                      <w:r w:rsidR="009C0E7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加わり</w:t>
                      </w:r>
                      <w:bookmarkStart w:id="1" w:name="_GoBack"/>
                      <w:bookmarkEnd w:id="1"/>
                      <w:r w:rsidRPr="00000B9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  <w:t>ました！！</w:t>
                      </w:r>
                    </w:p>
                    <w:p w:rsidR="00DD48F1" w:rsidRPr="00925CEA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</w:pPr>
                      <w:r w:rsidRPr="00925C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 xml:space="preserve">　　　　</w:t>
                      </w:r>
                      <w:r w:rsidRPr="00925CE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町民の皆様の要望に沿</w:t>
                      </w:r>
                      <w:r w:rsidRPr="00925C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える</w:t>
                      </w:r>
                      <w:r w:rsidRPr="00925CE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よう</w:t>
                      </w:r>
                      <w:r w:rsidRPr="00925C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に</w:t>
                      </w:r>
                      <w:r w:rsidRPr="00925CE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、</w:t>
                      </w:r>
                      <w:r w:rsidRPr="00925C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見直しを</w:t>
                      </w:r>
                      <w:r w:rsidRPr="00925CE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行いました</w:t>
                      </w:r>
                      <w:r w:rsidRPr="00925C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。ご活用</w:t>
                      </w:r>
                      <w:r w:rsidRPr="00925CE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ください。</w:t>
                      </w:r>
                    </w:p>
                    <w:p w:rsidR="00DD48F1" w:rsidRPr="009A2C48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firstLineChars="100" w:firstLine="24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</w:pPr>
                      <w:r w:rsidRPr="009A2C4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◇　オススメの講座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形式</w:t>
                      </w:r>
                      <w:r w:rsidRPr="009A2C4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 xml:space="preserve">　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>複数を組み合わせて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8"/>
                        </w:rPr>
                        <w:t>実施</w:t>
                      </w:r>
                      <w:r w:rsidRPr="009A2C4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8"/>
                        </w:rPr>
                        <w:t xml:space="preserve">　</w:t>
                      </w:r>
                    </w:p>
                    <w:p w:rsidR="00DD48F1" w:rsidRPr="009A2C48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leftChars="295" w:left="708" w:rightChars="51" w:right="122" w:firstLineChars="54" w:firstLine="13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何でも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健康相談で血圧測定をした後、</w:t>
                      </w:r>
                      <w:r w:rsidR="00BE6E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防災</w:t>
                      </w:r>
                      <w:r w:rsidR="00BE6E3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の講座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を実施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するなど二つや三つの講座を組み合わせると、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参加者の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8"/>
                        </w:rPr>
                        <w:t>満足度が上がります。ぜひ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ご利用ください！！</w:t>
                      </w:r>
                    </w:p>
                    <w:p w:rsidR="00DD48F1" w:rsidRDefault="00DD48F1" w:rsidP="00DD48F1">
                      <w:pPr>
                        <w:widowControl/>
                        <w:autoSpaceDE w:val="0"/>
                        <w:autoSpaceDN w:val="0"/>
                        <w:snapToGrid w:val="0"/>
                        <w:spacing w:line="380" w:lineRule="exact"/>
                        <w:ind w:leftChars="100" w:left="240" w:rightChars="110" w:right="264" w:firstLineChars="118" w:firstLine="283"/>
                      </w:pPr>
                      <w:r w:rsidRPr="009A2C4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8"/>
                        </w:rPr>
                        <w:t>その他にも、ご要望に応じて調整しながら内容を決定できる「特製メニュー」もあります。生活に役立つ講座を、ぜひご活用下さい！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373F" w:rsidSect="00A51853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DB" w:rsidRDefault="004015DB" w:rsidP="00CA07A1">
      <w:r>
        <w:separator/>
      </w:r>
    </w:p>
  </w:endnote>
  <w:endnote w:type="continuationSeparator" w:id="0">
    <w:p w:rsidR="004015DB" w:rsidRDefault="004015DB" w:rsidP="00C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DB" w:rsidRDefault="004015DB" w:rsidP="00CA07A1">
      <w:r>
        <w:separator/>
      </w:r>
    </w:p>
  </w:footnote>
  <w:footnote w:type="continuationSeparator" w:id="0">
    <w:p w:rsidR="004015DB" w:rsidRDefault="004015DB" w:rsidP="00CA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96A"/>
    <w:multiLevelType w:val="hybridMultilevel"/>
    <w:tmpl w:val="CDB2B928"/>
    <w:lvl w:ilvl="0" w:tplc="347CEE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55535"/>
    <w:multiLevelType w:val="hybridMultilevel"/>
    <w:tmpl w:val="4E70A520"/>
    <w:lvl w:ilvl="0" w:tplc="BC824F52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E0D16"/>
    <w:multiLevelType w:val="hybridMultilevel"/>
    <w:tmpl w:val="444C83DE"/>
    <w:lvl w:ilvl="0" w:tplc="1E32A9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4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C"/>
    <w:rsid w:val="00000B9A"/>
    <w:rsid w:val="00002339"/>
    <w:rsid w:val="00017305"/>
    <w:rsid w:val="000208AE"/>
    <w:rsid w:val="00023C37"/>
    <w:rsid w:val="0003145F"/>
    <w:rsid w:val="00037816"/>
    <w:rsid w:val="00037857"/>
    <w:rsid w:val="00043260"/>
    <w:rsid w:val="000514DB"/>
    <w:rsid w:val="0005369F"/>
    <w:rsid w:val="00055D73"/>
    <w:rsid w:val="00061522"/>
    <w:rsid w:val="00066378"/>
    <w:rsid w:val="00067241"/>
    <w:rsid w:val="00073903"/>
    <w:rsid w:val="0007403D"/>
    <w:rsid w:val="00075B96"/>
    <w:rsid w:val="000777EF"/>
    <w:rsid w:val="00085DCA"/>
    <w:rsid w:val="00087386"/>
    <w:rsid w:val="0008774A"/>
    <w:rsid w:val="00092060"/>
    <w:rsid w:val="00092141"/>
    <w:rsid w:val="00095D9A"/>
    <w:rsid w:val="000A1DA0"/>
    <w:rsid w:val="000A2EB4"/>
    <w:rsid w:val="000A38D6"/>
    <w:rsid w:val="000B0AB3"/>
    <w:rsid w:val="000B5AF2"/>
    <w:rsid w:val="000B5D30"/>
    <w:rsid w:val="000B7F22"/>
    <w:rsid w:val="000C08E7"/>
    <w:rsid w:val="000C394B"/>
    <w:rsid w:val="000D231C"/>
    <w:rsid w:val="000E0453"/>
    <w:rsid w:val="000F0923"/>
    <w:rsid w:val="000F1A03"/>
    <w:rsid w:val="000F3B42"/>
    <w:rsid w:val="000F3D86"/>
    <w:rsid w:val="000F4BB9"/>
    <w:rsid w:val="000F77AD"/>
    <w:rsid w:val="00110CA6"/>
    <w:rsid w:val="00111499"/>
    <w:rsid w:val="00116588"/>
    <w:rsid w:val="001208CD"/>
    <w:rsid w:val="001237CE"/>
    <w:rsid w:val="001247F2"/>
    <w:rsid w:val="00147DB1"/>
    <w:rsid w:val="00153E7C"/>
    <w:rsid w:val="00163C5F"/>
    <w:rsid w:val="00165D8F"/>
    <w:rsid w:val="001660A5"/>
    <w:rsid w:val="0016623D"/>
    <w:rsid w:val="00167350"/>
    <w:rsid w:val="001759FA"/>
    <w:rsid w:val="001817F6"/>
    <w:rsid w:val="00182F99"/>
    <w:rsid w:val="00182FE8"/>
    <w:rsid w:val="00184507"/>
    <w:rsid w:val="00184AEF"/>
    <w:rsid w:val="00185994"/>
    <w:rsid w:val="0019175C"/>
    <w:rsid w:val="001A036E"/>
    <w:rsid w:val="001B3E8F"/>
    <w:rsid w:val="001C1F9B"/>
    <w:rsid w:val="001C2E64"/>
    <w:rsid w:val="001C7FFE"/>
    <w:rsid w:val="001E1A4A"/>
    <w:rsid w:val="001E3024"/>
    <w:rsid w:val="001E575F"/>
    <w:rsid w:val="001F0071"/>
    <w:rsid w:val="001F0796"/>
    <w:rsid w:val="001F2A0C"/>
    <w:rsid w:val="001F4B8D"/>
    <w:rsid w:val="00204AFC"/>
    <w:rsid w:val="00206072"/>
    <w:rsid w:val="00210BEE"/>
    <w:rsid w:val="00222CBB"/>
    <w:rsid w:val="002261F6"/>
    <w:rsid w:val="002457E0"/>
    <w:rsid w:val="00253FF2"/>
    <w:rsid w:val="0025557B"/>
    <w:rsid w:val="00257CB1"/>
    <w:rsid w:val="002722DC"/>
    <w:rsid w:val="002722EB"/>
    <w:rsid w:val="002802E6"/>
    <w:rsid w:val="00283655"/>
    <w:rsid w:val="00291A68"/>
    <w:rsid w:val="00293E88"/>
    <w:rsid w:val="00294B65"/>
    <w:rsid w:val="00296CE0"/>
    <w:rsid w:val="002A0058"/>
    <w:rsid w:val="002A0203"/>
    <w:rsid w:val="002A2DAB"/>
    <w:rsid w:val="002A78CA"/>
    <w:rsid w:val="002B0EF2"/>
    <w:rsid w:val="002B2B47"/>
    <w:rsid w:val="002B561E"/>
    <w:rsid w:val="002C23CE"/>
    <w:rsid w:val="002C49D0"/>
    <w:rsid w:val="002C4C25"/>
    <w:rsid w:val="002E1BD8"/>
    <w:rsid w:val="002E40D9"/>
    <w:rsid w:val="002F2A38"/>
    <w:rsid w:val="002F3186"/>
    <w:rsid w:val="003009A2"/>
    <w:rsid w:val="00307DED"/>
    <w:rsid w:val="003230C1"/>
    <w:rsid w:val="00324800"/>
    <w:rsid w:val="0033041D"/>
    <w:rsid w:val="00332C3B"/>
    <w:rsid w:val="00342A03"/>
    <w:rsid w:val="003447D0"/>
    <w:rsid w:val="00345A32"/>
    <w:rsid w:val="00345D1C"/>
    <w:rsid w:val="0034616E"/>
    <w:rsid w:val="003546E4"/>
    <w:rsid w:val="00355410"/>
    <w:rsid w:val="003612AC"/>
    <w:rsid w:val="00371266"/>
    <w:rsid w:val="00381CDE"/>
    <w:rsid w:val="00396E98"/>
    <w:rsid w:val="003A0149"/>
    <w:rsid w:val="003B2FDA"/>
    <w:rsid w:val="003C79A4"/>
    <w:rsid w:val="003D04CC"/>
    <w:rsid w:val="003D0DC5"/>
    <w:rsid w:val="003D3AFA"/>
    <w:rsid w:val="003D5137"/>
    <w:rsid w:val="003D528C"/>
    <w:rsid w:val="003D7A65"/>
    <w:rsid w:val="003E4D64"/>
    <w:rsid w:val="003F256E"/>
    <w:rsid w:val="003F4FCF"/>
    <w:rsid w:val="003F5257"/>
    <w:rsid w:val="00400D41"/>
    <w:rsid w:val="004015DB"/>
    <w:rsid w:val="0040480E"/>
    <w:rsid w:val="00406763"/>
    <w:rsid w:val="00415D66"/>
    <w:rsid w:val="00423FAC"/>
    <w:rsid w:val="00435383"/>
    <w:rsid w:val="00435D61"/>
    <w:rsid w:val="00436DE6"/>
    <w:rsid w:val="00440079"/>
    <w:rsid w:val="00460832"/>
    <w:rsid w:val="00461306"/>
    <w:rsid w:val="00465900"/>
    <w:rsid w:val="004662F7"/>
    <w:rsid w:val="00470484"/>
    <w:rsid w:val="00476817"/>
    <w:rsid w:val="00490B42"/>
    <w:rsid w:val="00492889"/>
    <w:rsid w:val="004A122E"/>
    <w:rsid w:val="004A252A"/>
    <w:rsid w:val="004B14DD"/>
    <w:rsid w:val="004B3558"/>
    <w:rsid w:val="004B3864"/>
    <w:rsid w:val="004B710B"/>
    <w:rsid w:val="004C0D34"/>
    <w:rsid w:val="004C418B"/>
    <w:rsid w:val="004D486A"/>
    <w:rsid w:val="004F6B17"/>
    <w:rsid w:val="00510330"/>
    <w:rsid w:val="00515286"/>
    <w:rsid w:val="005167C9"/>
    <w:rsid w:val="005231EE"/>
    <w:rsid w:val="00523E62"/>
    <w:rsid w:val="00525B20"/>
    <w:rsid w:val="00526D4E"/>
    <w:rsid w:val="00550AA2"/>
    <w:rsid w:val="005521FC"/>
    <w:rsid w:val="00557F06"/>
    <w:rsid w:val="0056421F"/>
    <w:rsid w:val="00574C1F"/>
    <w:rsid w:val="00576887"/>
    <w:rsid w:val="00576C49"/>
    <w:rsid w:val="00577ED6"/>
    <w:rsid w:val="00581C45"/>
    <w:rsid w:val="005853C5"/>
    <w:rsid w:val="00587656"/>
    <w:rsid w:val="00597268"/>
    <w:rsid w:val="00597BD9"/>
    <w:rsid w:val="005A2335"/>
    <w:rsid w:val="005A2352"/>
    <w:rsid w:val="005A4BF9"/>
    <w:rsid w:val="005B13D9"/>
    <w:rsid w:val="005D0FF3"/>
    <w:rsid w:val="005D54BE"/>
    <w:rsid w:val="005E5D60"/>
    <w:rsid w:val="005F389A"/>
    <w:rsid w:val="00605A48"/>
    <w:rsid w:val="00612FF7"/>
    <w:rsid w:val="00615081"/>
    <w:rsid w:val="00615F37"/>
    <w:rsid w:val="00622639"/>
    <w:rsid w:val="00633509"/>
    <w:rsid w:val="00640D1F"/>
    <w:rsid w:val="00645B46"/>
    <w:rsid w:val="00650E12"/>
    <w:rsid w:val="00650EBA"/>
    <w:rsid w:val="006510BB"/>
    <w:rsid w:val="006512E6"/>
    <w:rsid w:val="00652FB7"/>
    <w:rsid w:val="0066645C"/>
    <w:rsid w:val="00667B45"/>
    <w:rsid w:val="0068285E"/>
    <w:rsid w:val="00694E4F"/>
    <w:rsid w:val="006A3F74"/>
    <w:rsid w:val="006B7743"/>
    <w:rsid w:val="006C79FD"/>
    <w:rsid w:val="006D0C3F"/>
    <w:rsid w:val="006D0C5C"/>
    <w:rsid w:val="006D4803"/>
    <w:rsid w:val="006D73B6"/>
    <w:rsid w:val="006D7F14"/>
    <w:rsid w:val="006E18E5"/>
    <w:rsid w:val="006E6DB2"/>
    <w:rsid w:val="006F33D6"/>
    <w:rsid w:val="0070410C"/>
    <w:rsid w:val="007107BD"/>
    <w:rsid w:val="0071239B"/>
    <w:rsid w:val="00715CDC"/>
    <w:rsid w:val="00733745"/>
    <w:rsid w:val="00733892"/>
    <w:rsid w:val="00736F18"/>
    <w:rsid w:val="00737200"/>
    <w:rsid w:val="0075071B"/>
    <w:rsid w:val="00761B59"/>
    <w:rsid w:val="0077053F"/>
    <w:rsid w:val="00771046"/>
    <w:rsid w:val="00775B2E"/>
    <w:rsid w:val="0077727F"/>
    <w:rsid w:val="0079723C"/>
    <w:rsid w:val="007B74EC"/>
    <w:rsid w:val="007C0168"/>
    <w:rsid w:val="007C2E01"/>
    <w:rsid w:val="007C326A"/>
    <w:rsid w:val="007C4E71"/>
    <w:rsid w:val="007C5988"/>
    <w:rsid w:val="007D25E3"/>
    <w:rsid w:val="007E10AE"/>
    <w:rsid w:val="007E190D"/>
    <w:rsid w:val="007F4DC5"/>
    <w:rsid w:val="007F722F"/>
    <w:rsid w:val="007F7B4C"/>
    <w:rsid w:val="00813DDD"/>
    <w:rsid w:val="00822106"/>
    <w:rsid w:val="00823946"/>
    <w:rsid w:val="00833086"/>
    <w:rsid w:val="00833A4C"/>
    <w:rsid w:val="008528B4"/>
    <w:rsid w:val="0086541E"/>
    <w:rsid w:val="00870E63"/>
    <w:rsid w:val="00877773"/>
    <w:rsid w:val="00890D6C"/>
    <w:rsid w:val="008A0FDC"/>
    <w:rsid w:val="008A2667"/>
    <w:rsid w:val="008B5811"/>
    <w:rsid w:val="008B6CB8"/>
    <w:rsid w:val="008C38BB"/>
    <w:rsid w:val="008C66BA"/>
    <w:rsid w:val="008C6B91"/>
    <w:rsid w:val="008E54AD"/>
    <w:rsid w:val="008F6D6C"/>
    <w:rsid w:val="0090000E"/>
    <w:rsid w:val="009072F6"/>
    <w:rsid w:val="0091667B"/>
    <w:rsid w:val="00924802"/>
    <w:rsid w:val="00925BCF"/>
    <w:rsid w:val="009301D3"/>
    <w:rsid w:val="009309A4"/>
    <w:rsid w:val="009316B8"/>
    <w:rsid w:val="0093645F"/>
    <w:rsid w:val="00936533"/>
    <w:rsid w:val="00936DE2"/>
    <w:rsid w:val="00942FE5"/>
    <w:rsid w:val="00964308"/>
    <w:rsid w:val="009662CA"/>
    <w:rsid w:val="009668C4"/>
    <w:rsid w:val="00966DF5"/>
    <w:rsid w:val="0097207C"/>
    <w:rsid w:val="00973396"/>
    <w:rsid w:val="00983A3A"/>
    <w:rsid w:val="00984E7E"/>
    <w:rsid w:val="0099477D"/>
    <w:rsid w:val="009962A9"/>
    <w:rsid w:val="009A1389"/>
    <w:rsid w:val="009A3F2C"/>
    <w:rsid w:val="009A6E99"/>
    <w:rsid w:val="009B156A"/>
    <w:rsid w:val="009B183C"/>
    <w:rsid w:val="009B62F8"/>
    <w:rsid w:val="009C0E70"/>
    <w:rsid w:val="009D24FB"/>
    <w:rsid w:val="009D3487"/>
    <w:rsid w:val="009D4983"/>
    <w:rsid w:val="009E057A"/>
    <w:rsid w:val="009E1709"/>
    <w:rsid w:val="009E1CD5"/>
    <w:rsid w:val="009F0ABA"/>
    <w:rsid w:val="009F1703"/>
    <w:rsid w:val="00A12031"/>
    <w:rsid w:val="00A1675B"/>
    <w:rsid w:val="00A21D78"/>
    <w:rsid w:val="00A2558F"/>
    <w:rsid w:val="00A3219B"/>
    <w:rsid w:val="00A3273E"/>
    <w:rsid w:val="00A3469C"/>
    <w:rsid w:val="00A51853"/>
    <w:rsid w:val="00A51FB6"/>
    <w:rsid w:val="00A562F9"/>
    <w:rsid w:val="00A57601"/>
    <w:rsid w:val="00A6165C"/>
    <w:rsid w:val="00A61CBD"/>
    <w:rsid w:val="00A664C4"/>
    <w:rsid w:val="00A768BA"/>
    <w:rsid w:val="00A77BE5"/>
    <w:rsid w:val="00A83C9B"/>
    <w:rsid w:val="00A86F5E"/>
    <w:rsid w:val="00A8774C"/>
    <w:rsid w:val="00AB4233"/>
    <w:rsid w:val="00AB723A"/>
    <w:rsid w:val="00AD52A0"/>
    <w:rsid w:val="00AD7A58"/>
    <w:rsid w:val="00AE5BEA"/>
    <w:rsid w:val="00AE6BDB"/>
    <w:rsid w:val="00AF2372"/>
    <w:rsid w:val="00AF767F"/>
    <w:rsid w:val="00B06291"/>
    <w:rsid w:val="00B129C4"/>
    <w:rsid w:val="00B24945"/>
    <w:rsid w:val="00B24E7E"/>
    <w:rsid w:val="00B301DF"/>
    <w:rsid w:val="00B3032B"/>
    <w:rsid w:val="00B35140"/>
    <w:rsid w:val="00B420E0"/>
    <w:rsid w:val="00B441A0"/>
    <w:rsid w:val="00B45A28"/>
    <w:rsid w:val="00B47842"/>
    <w:rsid w:val="00B51F3E"/>
    <w:rsid w:val="00B53BD2"/>
    <w:rsid w:val="00B669D4"/>
    <w:rsid w:val="00B72360"/>
    <w:rsid w:val="00B72E8D"/>
    <w:rsid w:val="00B81C10"/>
    <w:rsid w:val="00B81F13"/>
    <w:rsid w:val="00B82EAD"/>
    <w:rsid w:val="00B85A79"/>
    <w:rsid w:val="00B94433"/>
    <w:rsid w:val="00BA3592"/>
    <w:rsid w:val="00BA6880"/>
    <w:rsid w:val="00BB0798"/>
    <w:rsid w:val="00BB54FB"/>
    <w:rsid w:val="00BB7ACD"/>
    <w:rsid w:val="00BC2727"/>
    <w:rsid w:val="00BD033D"/>
    <w:rsid w:val="00BD1D64"/>
    <w:rsid w:val="00BE12C6"/>
    <w:rsid w:val="00BE4D88"/>
    <w:rsid w:val="00BE5285"/>
    <w:rsid w:val="00BE6E30"/>
    <w:rsid w:val="00BE6EF6"/>
    <w:rsid w:val="00BF16B8"/>
    <w:rsid w:val="00C00F85"/>
    <w:rsid w:val="00C0325E"/>
    <w:rsid w:val="00C202DE"/>
    <w:rsid w:val="00C233F5"/>
    <w:rsid w:val="00C23B7A"/>
    <w:rsid w:val="00C246C6"/>
    <w:rsid w:val="00C2471B"/>
    <w:rsid w:val="00C31488"/>
    <w:rsid w:val="00C35D0D"/>
    <w:rsid w:val="00C36488"/>
    <w:rsid w:val="00C44492"/>
    <w:rsid w:val="00C44BD5"/>
    <w:rsid w:val="00C6125A"/>
    <w:rsid w:val="00C61DBB"/>
    <w:rsid w:val="00C62F62"/>
    <w:rsid w:val="00C74114"/>
    <w:rsid w:val="00C7731B"/>
    <w:rsid w:val="00C818D5"/>
    <w:rsid w:val="00C81AA2"/>
    <w:rsid w:val="00C840C2"/>
    <w:rsid w:val="00C86F5E"/>
    <w:rsid w:val="00C96229"/>
    <w:rsid w:val="00C97F23"/>
    <w:rsid w:val="00CA07A1"/>
    <w:rsid w:val="00CA089B"/>
    <w:rsid w:val="00CA72F5"/>
    <w:rsid w:val="00CB0B5F"/>
    <w:rsid w:val="00CB2F21"/>
    <w:rsid w:val="00CC7965"/>
    <w:rsid w:val="00CD4166"/>
    <w:rsid w:val="00CD5C43"/>
    <w:rsid w:val="00CE1A5D"/>
    <w:rsid w:val="00CE373F"/>
    <w:rsid w:val="00CE6CB9"/>
    <w:rsid w:val="00CE730A"/>
    <w:rsid w:val="00CF4EDA"/>
    <w:rsid w:val="00D02C3B"/>
    <w:rsid w:val="00D0727C"/>
    <w:rsid w:val="00D17607"/>
    <w:rsid w:val="00D21C4B"/>
    <w:rsid w:val="00D226D3"/>
    <w:rsid w:val="00D3274E"/>
    <w:rsid w:val="00D407BA"/>
    <w:rsid w:val="00D40D27"/>
    <w:rsid w:val="00D41ED6"/>
    <w:rsid w:val="00D63913"/>
    <w:rsid w:val="00D7184E"/>
    <w:rsid w:val="00D96310"/>
    <w:rsid w:val="00DA2583"/>
    <w:rsid w:val="00DA2E85"/>
    <w:rsid w:val="00DA5611"/>
    <w:rsid w:val="00DA5F11"/>
    <w:rsid w:val="00DA7AEB"/>
    <w:rsid w:val="00DB5FE9"/>
    <w:rsid w:val="00DC27FF"/>
    <w:rsid w:val="00DC7767"/>
    <w:rsid w:val="00DC7A2D"/>
    <w:rsid w:val="00DD0870"/>
    <w:rsid w:val="00DD1FB9"/>
    <w:rsid w:val="00DD2B26"/>
    <w:rsid w:val="00DD43AF"/>
    <w:rsid w:val="00DD48F1"/>
    <w:rsid w:val="00DD4DE1"/>
    <w:rsid w:val="00DD78C6"/>
    <w:rsid w:val="00DE0EFB"/>
    <w:rsid w:val="00DF2540"/>
    <w:rsid w:val="00DF3DE0"/>
    <w:rsid w:val="00DF7BC2"/>
    <w:rsid w:val="00E005E7"/>
    <w:rsid w:val="00E017AA"/>
    <w:rsid w:val="00E01805"/>
    <w:rsid w:val="00E140E0"/>
    <w:rsid w:val="00E21015"/>
    <w:rsid w:val="00E2317D"/>
    <w:rsid w:val="00E3335A"/>
    <w:rsid w:val="00E432AB"/>
    <w:rsid w:val="00E543A0"/>
    <w:rsid w:val="00E6103C"/>
    <w:rsid w:val="00E638D7"/>
    <w:rsid w:val="00E66022"/>
    <w:rsid w:val="00E6724B"/>
    <w:rsid w:val="00E93B9E"/>
    <w:rsid w:val="00EA1A9F"/>
    <w:rsid w:val="00EA7DCB"/>
    <w:rsid w:val="00ED0E80"/>
    <w:rsid w:val="00ED218D"/>
    <w:rsid w:val="00ED37CD"/>
    <w:rsid w:val="00ED7773"/>
    <w:rsid w:val="00EE74B6"/>
    <w:rsid w:val="00EE758D"/>
    <w:rsid w:val="00EE7B0F"/>
    <w:rsid w:val="00EF3FE0"/>
    <w:rsid w:val="00EF5A38"/>
    <w:rsid w:val="00EF70AB"/>
    <w:rsid w:val="00F0320B"/>
    <w:rsid w:val="00F1491B"/>
    <w:rsid w:val="00F1679A"/>
    <w:rsid w:val="00F175D6"/>
    <w:rsid w:val="00F23659"/>
    <w:rsid w:val="00F24F60"/>
    <w:rsid w:val="00F347DC"/>
    <w:rsid w:val="00F35B3A"/>
    <w:rsid w:val="00F4798A"/>
    <w:rsid w:val="00F52D88"/>
    <w:rsid w:val="00F540FA"/>
    <w:rsid w:val="00F71535"/>
    <w:rsid w:val="00F82555"/>
    <w:rsid w:val="00F83F7F"/>
    <w:rsid w:val="00F91AFB"/>
    <w:rsid w:val="00F96D55"/>
    <w:rsid w:val="00FA1524"/>
    <w:rsid w:val="00FA415D"/>
    <w:rsid w:val="00FA4A3B"/>
    <w:rsid w:val="00FB21BD"/>
    <w:rsid w:val="00FB540B"/>
    <w:rsid w:val="00FB7AF5"/>
    <w:rsid w:val="00FC1AA6"/>
    <w:rsid w:val="00FC5AF2"/>
    <w:rsid w:val="00FD0358"/>
    <w:rsid w:val="00FE479F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907E9"/>
  <w15:docId w15:val="{DB43F902-D160-4D92-9112-4F64FEA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0"/>
        <w:sz w:val="24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C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2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21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0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07A1"/>
  </w:style>
  <w:style w:type="paragraph" w:styleId="a9">
    <w:name w:val="footer"/>
    <w:basedOn w:val="a"/>
    <w:link w:val="aa"/>
    <w:uiPriority w:val="99"/>
    <w:unhideWhenUsed/>
    <w:rsid w:val="00CA07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FE7E-2AE8-48FA-B3CA-599DA1E4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ai-takahashi</dc:creator>
  <cp:lastModifiedBy>菅原　充</cp:lastModifiedBy>
  <cp:revision>16</cp:revision>
  <cp:lastPrinted>2024-02-27T00:17:00Z</cp:lastPrinted>
  <dcterms:created xsi:type="dcterms:W3CDTF">2024-03-29T04:15:00Z</dcterms:created>
  <dcterms:modified xsi:type="dcterms:W3CDTF">2026-02-20T01:09:00Z</dcterms:modified>
</cp:coreProperties>
</file>